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8C" w:rsidRDefault="00F07E8C" w:rsidP="00F07E8C"/>
    <w:p w:rsidR="00F07E8C" w:rsidRPr="0073129D" w:rsidRDefault="00F07E8C" w:rsidP="00F07E8C">
      <w:pPr>
        <w:jc w:val="center"/>
        <w:rPr>
          <w:b/>
          <w:u w:val="single"/>
        </w:rPr>
      </w:pPr>
      <w:r w:rsidRPr="0073129D">
        <w:rPr>
          <w:b/>
          <w:u w:val="single"/>
        </w:rPr>
        <w:t>Technický list produktu</w:t>
      </w:r>
    </w:p>
    <w:p w:rsidR="00F07E8C" w:rsidRPr="0073129D" w:rsidRDefault="00F07E8C" w:rsidP="00F07E8C">
      <w:pPr>
        <w:rPr>
          <w:b/>
        </w:rPr>
      </w:pPr>
      <w:r w:rsidRPr="0073129D">
        <w:rPr>
          <w:b/>
        </w:rPr>
        <w:t>N</w:t>
      </w:r>
      <w:r>
        <w:rPr>
          <w:b/>
        </w:rPr>
        <w:t>ÁZOV PRODUKTU</w:t>
      </w:r>
    </w:p>
    <w:p w:rsidR="00F07E8C" w:rsidRDefault="00F07E8C" w:rsidP="00F07E8C">
      <w:r>
        <w:t>AIRY 60</w:t>
      </w:r>
    </w:p>
    <w:p w:rsidR="00F07E8C" w:rsidRDefault="00F07E8C" w:rsidP="00F07E8C">
      <w:pPr>
        <w:rPr>
          <w:b/>
        </w:rPr>
      </w:pPr>
      <w:r>
        <w:rPr>
          <w:b/>
        </w:rPr>
        <w:t>ROZMERY A HMOTNOSŤ</w:t>
      </w:r>
    </w:p>
    <w:tbl>
      <w:tblPr>
        <w:tblW w:w="67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920"/>
        <w:gridCol w:w="960"/>
        <w:gridCol w:w="1360"/>
        <w:gridCol w:w="1300"/>
        <w:gridCol w:w="1240"/>
      </w:tblGrid>
      <w:tr w:rsidR="00F07E8C" w:rsidRPr="00F07E8C" w:rsidTr="00F07E8C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Názov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Váha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Hrúbka steny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Priemer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Výška</w:t>
            </w:r>
          </w:p>
        </w:tc>
      </w:tr>
      <w:tr w:rsidR="00F07E8C" w:rsidRPr="00F07E8C" w:rsidTr="00F07E8C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color w:val="000000"/>
                <w:lang w:eastAsia="sk-SK"/>
              </w:rPr>
              <w:t>AIRY 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color w:val="000000"/>
                <w:lang w:eastAsia="sk-SK"/>
              </w:rPr>
              <w:t>± 31 kg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color w:val="000000"/>
                <w:lang w:eastAsia="sk-SK"/>
              </w:rPr>
              <w:t>±18 mm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± 610 mm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E8C" w:rsidRPr="00F07E8C" w:rsidRDefault="00F07E8C" w:rsidP="00F07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07E8C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± 580 mm </w:t>
            </w:r>
          </w:p>
        </w:tc>
      </w:tr>
    </w:tbl>
    <w:p w:rsidR="00F07E8C" w:rsidRDefault="00F07E8C" w:rsidP="00F07E8C">
      <w:pPr>
        <w:rPr>
          <w:b/>
        </w:rPr>
      </w:pPr>
    </w:p>
    <w:p w:rsidR="00F07E8C" w:rsidRPr="0073129D" w:rsidRDefault="00F07E8C" w:rsidP="00F07E8C">
      <w:pPr>
        <w:rPr>
          <w:b/>
        </w:rPr>
      </w:pPr>
      <w:r>
        <w:rPr>
          <w:b/>
        </w:rPr>
        <w:t>POUŽITIE</w:t>
      </w:r>
    </w:p>
    <w:p w:rsidR="00F07E8C" w:rsidRDefault="00F07E8C" w:rsidP="00F07E8C">
      <w:r>
        <w:t>Vonkajšie prostredie: záhrady , terasy, verejné priestory</w:t>
      </w:r>
    </w:p>
    <w:p w:rsidR="00F07E8C" w:rsidRDefault="00F07E8C" w:rsidP="00F07E8C">
      <w:r>
        <w:t>Vnútorné prostredie: kancelárie, firmy, byty, komerčné priestory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VŠEOBECNÝ POPIS</w:t>
      </w:r>
    </w:p>
    <w:p w:rsidR="00F07E8C" w:rsidRDefault="00F07E8C" w:rsidP="00F07E8C">
      <w:r>
        <w:t>Výrobok z  mrazuvzdorného, vysokopevnostného betónu s armovaním. Kvetináč disponuje odtokovým otvorom na dne, ktorý  zabraňuje hromadeniu vody a následnému popraskaniu v zimnom období.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VÝHODY</w:t>
      </w:r>
    </w:p>
    <w:p w:rsidR="00F07E8C" w:rsidRDefault="00F07E8C" w:rsidP="00F07E8C">
      <w:r>
        <w:t>Vysoká pevnosť a trvanlivosť</w:t>
      </w:r>
    </w:p>
    <w:p w:rsidR="00F07E8C" w:rsidRDefault="00F07E8C" w:rsidP="00F07E8C">
      <w:r>
        <w:t>Jedinečný vzhľad</w:t>
      </w:r>
    </w:p>
    <w:p w:rsidR="00F07E8C" w:rsidRDefault="00F07E8C" w:rsidP="00F07E8C">
      <w:r>
        <w:t>Estetická multifunkčnosť</w:t>
      </w:r>
    </w:p>
    <w:p w:rsidR="00F07E8C" w:rsidRDefault="00F07E8C" w:rsidP="00F07E8C">
      <w:r>
        <w:t>Kusová odlišnosť vďaka ručnej modelárskej výrobe</w:t>
      </w:r>
    </w:p>
    <w:p w:rsidR="00F07E8C" w:rsidRDefault="00F07E8C" w:rsidP="00F07E8C">
      <w:r>
        <w:t>Možnosť výroby podľa požiadaviek zákazníka : vzhľad/rozmer/logo/nápis</w:t>
      </w:r>
    </w:p>
    <w:p w:rsidR="00F07E8C" w:rsidRPr="0073129D" w:rsidRDefault="00F07E8C" w:rsidP="00F07E8C">
      <w:pPr>
        <w:rPr>
          <w:b/>
          <w:u w:val="single"/>
        </w:rPr>
      </w:pPr>
      <w:r w:rsidRPr="0073129D">
        <w:rPr>
          <w:b/>
          <w:u w:val="single"/>
        </w:rPr>
        <w:t>MATERIÁLOVÉ VLASTNOSTI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TYP BETÓNU</w:t>
      </w:r>
    </w:p>
    <w:p w:rsidR="00F07E8C" w:rsidRDefault="00F07E8C" w:rsidP="00F07E8C">
      <w:proofErr w:type="spellStart"/>
      <w:r>
        <w:t>Celoprefarbený</w:t>
      </w:r>
      <w:proofErr w:type="spellEnd"/>
      <w:r>
        <w:t xml:space="preserve">, </w:t>
      </w:r>
      <w:proofErr w:type="spellStart"/>
      <w:r>
        <w:t>vyskopevnostný</w:t>
      </w:r>
      <w:proofErr w:type="spellEnd"/>
      <w:r>
        <w:t xml:space="preserve"> </w:t>
      </w:r>
      <w:proofErr w:type="spellStart"/>
      <w:r>
        <w:t>armovaný</w:t>
      </w:r>
      <w:proofErr w:type="spellEnd"/>
      <w:r>
        <w:t xml:space="preserve"> betón, pevnostnej triedy  C30/37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MRAZUVZDORNOSŤ</w:t>
      </w:r>
    </w:p>
    <w:p w:rsidR="00F07E8C" w:rsidRDefault="00F07E8C" w:rsidP="00F07E8C">
      <w:r>
        <w:t>Áno, laboratórne testované podľa EN 13198:2024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VÝSTUŽ</w:t>
      </w:r>
    </w:p>
    <w:p w:rsidR="00F07E8C" w:rsidRDefault="00F07E8C" w:rsidP="00F07E8C">
      <w:r>
        <w:t xml:space="preserve">Syntetické </w:t>
      </w:r>
      <w:proofErr w:type="spellStart"/>
      <w:r>
        <w:t>mikro</w:t>
      </w:r>
      <w:proofErr w:type="spellEnd"/>
      <w:r>
        <w:t xml:space="preserve"> a makro vlákna</w:t>
      </w:r>
    </w:p>
    <w:p w:rsidR="00F07E8C" w:rsidRDefault="00F07E8C" w:rsidP="00F07E8C"/>
    <w:p w:rsidR="00F07E8C" w:rsidRPr="0073129D" w:rsidRDefault="00F07E8C" w:rsidP="00F07E8C">
      <w:pPr>
        <w:rPr>
          <w:b/>
        </w:rPr>
      </w:pPr>
      <w:r>
        <w:rPr>
          <w:b/>
        </w:rPr>
        <w:lastRenderedPageBreak/>
        <w:t>POVRCHOVÁ ÚPRAVA</w:t>
      </w:r>
    </w:p>
    <w:p w:rsidR="00F07E8C" w:rsidRDefault="00F07E8C" w:rsidP="00F07E8C">
      <w:r>
        <w:t>Hydrofóbny náter proti nasiakavosti vody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FAREBNÉ PREVEDENIE</w:t>
      </w:r>
    </w:p>
    <w:p w:rsidR="00F07E8C" w:rsidRDefault="00F07E8C" w:rsidP="00F07E8C">
      <w:r>
        <w:t>Biela, antracitová, piesková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FAREBNÁ STÁLOSŤ</w:t>
      </w:r>
    </w:p>
    <w:p w:rsidR="00F07E8C" w:rsidRDefault="00F07E8C" w:rsidP="00F07E8C">
      <w:r>
        <w:t>Použité sú anorganické, plnofarebné pigmenty, odolné voči UW žiareniu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FAREBNOSŤ A POVRCHOVÉ ODCHÝLKY</w:t>
      </w:r>
    </w:p>
    <w:p w:rsidR="00F07E8C" w:rsidRDefault="00F07E8C" w:rsidP="00F07E8C">
      <w:r>
        <w:t xml:space="preserve">Všetky výrobky od spoločnosti </w:t>
      </w:r>
      <w:proofErr w:type="spellStart"/>
      <w:r>
        <w:t>Betorbix</w:t>
      </w:r>
      <w:proofErr w:type="spellEnd"/>
      <w:r>
        <w:t xml:space="preserve"> s.r.o. sa vyrábajú ručne. Farby, povrchy a vlastnosti sa môžu mierne líšiť. Drsnosť, povrch, praskliny, nerovnosti, vrypy, sú súčasťou dizajnu a nie sú chybou produktu. Tieto aspekty zvýrazňujú charakter výrobkov.</w:t>
      </w:r>
    </w:p>
    <w:p w:rsidR="00F07E8C" w:rsidRPr="0073129D" w:rsidRDefault="00F07E8C" w:rsidP="00F07E8C">
      <w:pPr>
        <w:rPr>
          <w:b/>
        </w:rPr>
      </w:pPr>
      <w:r>
        <w:rPr>
          <w:b/>
        </w:rPr>
        <w:t>KONTAKT VÝROBKU S VODOU V EXTERIÉRI</w:t>
      </w:r>
    </w:p>
    <w:p w:rsidR="00F07E8C" w:rsidRDefault="00F07E8C" w:rsidP="00F07E8C">
      <w:r>
        <w:t xml:space="preserve">Ako každý betónový výrobok pri dlhšom kontakte s vodou mení farbu bodovo, alebo celoplošne. Tento jav je iba dočasný, po vyschnutí sa farebnosť vráti do pôvodného stavu. Pôsobením vody a chladnejších dní sa môžu na povrchu hlavne tmavších farieb, objavovať soľné, vápenné výkvety, ktoré sú väčšinou dočasné a sú prirodzenou súčasťou zrenia betónu a preto sa nepovažujú za </w:t>
      </w:r>
      <w:proofErr w:type="spellStart"/>
      <w:r>
        <w:t>vadu</w:t>
      </w:r>
      <w:proofErr w:type="spellEnd"/>
      <w:r>
        <w:t xml:space="preserve"> produktu. V žiadnom prípade sa ich nesnažte mechanicky , ani chemicky odstraňovať, aby nedošlo k nezvratnému poškodeniu povrchu. Časom sa odstránia samé a na povrchu betónu sa vytvorí stabilná patina.</w:t>
      </w:r>
    </w:p>
    <w:p w:rsidR="00F07E8C" w:rsidRDefault="00F07E8C" w:rsidP="00F07E8C">
      <w:pPr>
        <w:rPr>
          <w:b/>
        </w:rPr>
      </w:pPr>
      <w:r>
        <w:rPr>
          <w:b/>
        </w:rPr>
        <w:t>PODKLAD</w:t>
      </w:r>
    </w:p>
    <w:p w:rsidR="00F07E8C" w:rsidRDefault="00F07E8C" w:rsidP="00F07E8C">
      <w:r>
        <w:t xml:space="preserve">Produkty okrem priemeru 60 cm, musia byť umiestené na spevnenom vodorovnom podklade / štrk, betónová pätka, betónová plocha, zámková dlažba/, celou </w:t>
      </w:r>
      <w:proofErr w:type="spellStart"/>
      <w:r>
        <w:t>dosadacou</w:t>
      </w:r>
      <w:proofErr w:type="spellEnd"/>
      <w:r>
        <w:t xml:space="preserve"> plochou, aby nedošlo k ich prevráteniu, prasknutiu, alebo upchaniu odtokového otvoru , v dôsledku sadania pôdy.</w:t>
      </w:r>
    </w:p>
    <w:p w:rsidR="00F07E8C" w:rsidRDefault="00F07E8C" w:rsidP="00F07E8C">
      <w:pPr>
        <w:rPr>
          <w:b/>
        </w:rPr>
      </w:pPr>
      <w:r>
        <w:rPr>
          <w:b/>
        </w:rPr>
        <w:t>ODTOK VODY</w:t>
      </w:r>
    </w:p>
    <w:p w:rsidR="00F07E8C" w:rsidRDefault="00F07E8C" w:rsidP="00F07E8C">
      <w:r>
        <w:t>Naše výrobky majú v spodnej časti technologický odtokový otvor. Tento otvor nesmie byť upchatý, inak hromadiaca voda v zime zamrzne a dekoráciu roztrhne.</w:t>
      </w:r>
    </w:p>
    <w:p w:rsidR="00F07E8C" w:rsidRDefault="00F07E8C" w:rsidP="00F07E8C">
      <w:pPr>
        <w:rPr>
          <w:b/>
        </w:rPr>
      </w:pPr>
      <w:r>
        <w:rPr>
          <w:b/>
        </w:rPr>
        <w:t>ZIMNÁ ÚDRŽBA</w:t>
      </w:r>
    </w:p>
    <w:p w:rsidR="00F07E8C" w:rsidRDefault="00F07E8C" w:rsidP="00F07E8C">
      <w:r>
        <w:t>Výrobok si nevyžaduje zimnú údržbu. Je stavaný na voľný priebeh zimy, preto sa treba vyvarovať rozmrazovacím soliam a zakrývaniu igelitom, či fóliou, lebo betón potrebuje ,,dýchať“.</w:t>
      </w:r>
    </w:p>
    <w:p w:rsidR="00F07E8C" w:rsidRDefault="00F07E8C" w:rsidP="00F07E8C">
      <w:pPr>
        <w:rPr>
          <w:b/>
        </w:rPr>
      </w:pPr>
      <w:r>
        <w:rPr>
          <w:b/>
        </w:rPr>
        <w:t>ČISTENIE</w:t>
      </w:r>
    </w:p>
    <w:p w:rsidR="00F07E8C" w:rsidRDefault="00F07E8C" w:rsidP="00F07E8C">
      <w:r>
        <w:t>Na údržbu stačí čistá voda a handrička, alebo hubka na riad. Výrobky bielej farby sú ošetrené ochranným náterom, ktorý sa vplyvom počasia sám čistí od prebytku zeminy a vtáčiemu trusu. Nepoužívajte chemikálie, kyseliny ani abrazívne čistiace prostriedky.</w:t>
      </w:r>
    </w:p>
    <w:p w:rsidR="00F07E8C" w:rsidRDefault="00F07E8C" w:rsidP="00F07E8C">
      <w:pPr>
        <w:rPr>
          <w:b/>
        </w:rPr>
      </w:pPr>
    </w:p>
    <w:p w:rsidR="00F07E8C" w:rsidRDefault="00F07E8C" w:rsidP="00F07E8C">
      <w:pPr>
        <w:rPr>
          <w:b/>
        </w:rPr>
      </w:pPr>
      <w:r>
        <w:rPr>
          <w:b/>
        </w:rPr>
        <w:lastRenderedPageBreak/>
        <w:t>MANIPULÁCIA</w:t>
      </w:r>
    </w:p>
    <w:p w:rsidR="00F07E8C" w:rsidRDefault="00F07E8C" w:rsidP="00F07E8C">
      <w:r>
        <w:t>Výrobky od spoločnosti BETORBIX s.r.o., sú zamerané na nízku hmotnosť, aby pomocou popruhov a ľudskej sily, mohli byť umiestňované na miesta, kde sa ťažká technika nedostane. Výrobok sa nesmie ťahať po zemi, hrozí totiž odštiepenie hrán spodnej časti.</w:t>
      </w:r>
    </w:p>
    <w:p w:rsidR="00F07E8C" w:rsidRDefault="00F07E8C" w:rsidP="00F07E8C">
      <w:pPr>
        <w:rPr>
          <w:b/>
        </w:rPr>
      </w:pPr>
      <w:r>
        <w:rPr>
          <w:b/>
        </w:rPr>
        <w:t>KOTVENIE</w:t>
      </w:r>
    </w:p>
    <w:p w:rsidR="00F07E8C" w:rsidRDefault="00F07E8C" w:rsidP="00F07E8C">
      <w:proofErr w:type="spellStart"/>
      <w:r>
        <w:t>Samostojaci</w:t>
      </w:r>
      <w:proofErr w:type="spellEnd"/>
      <w:r>
        <w:t xml:space="preserve"> – vďaka spodnej </w:t>
      </w:r>
      <w:proofErr w:type="spellStart"/>
      <w:r>
        <w:t>dosadacej</w:t>
      </w:r>
      <w:proofErr w:type="spellEnd"/>
      <w:r>
        <w:t xml:space="preserve"> ploche</w:t>
      </w:r>
    </w:p>
    <w:p w:rsidR="00F07E8C" w:rsidRDefault="00F07E8C" w:rsidP="00F07E8C"/>
    <w:p w:rsidR="00F07E8C" w:rsidRDefault="00F07E8C" w:rsidP="00F07E8C">
      <w:pPr>
        <w:rPr>
          <w:b/>
        </w:rPr>
      </w:pPr>
      <w:r>
        <w:rPr>
          <w:b/>
        </w:rPr>
        <w:t>OPRAVY A RENOVÁCIE</w:t>
      </w:r>
    </w:p>
    <w:p w:rsidR="00F07E8C" w:rsidRPr="00C62595" w:rsidRDefault="00F07E8C" w:rsidP="00F07E8C">
      <w:r>
        <w:t xml:space="preserve">Naše produkty z betónu, sú technicky navrhnuté na dlhšiu odolnosť a dlhú životnosť. Betón je prefarbený v celej štruktúre, preto malé škrabance, </w:t>
      </w:r>
      <w:proofErr w:type="spellStart"/>
      <w:r>
        <w:t>mikro</w:t>
      </w:r>
      <w:proofErr w:type="spellEnd"/>
      <w:r>
        <w:t xml:space="preserve"> praskliny a odreniny nie sú výrazne viditeľné a nevyžadujú si opravu. V prípade menšieho poškodenia, netreba zasahovať , ale poradiť sa s výrobcom o ďalšom možnom postupe opravy, pretože neodborná oprava, môže problém ešte zvýrazniť. V akýchkoľvek otázkach ohľadne produktov sa na nás môžete obrátiť, radi vám poradíme.</w:t>
      </w:r>
    </w:p>
    <w:p w:rsidR="00F07E8C" w:rsidRDefault="00F07E8C" w:rsidP="00F07E8C"/>
    <w:p w:rsidR="00F07E8C" w:rsidRDefault="00F07E8C" w:rsidP="00F07E8C"/>
    <w:p w:rsidR="00F07E8C" w:rsidRDefault="00F07E8C" w:rsidP="00F07E8C"/>
    <w:p w:rsidR="00BD66EA" w:rsidRDefault="00BD66EA"/>
    <w:sectPr w:rsidR="00BD66EA" w:rsidSect="00BD6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7E8C"/>
    <w:rsid w:val="00BD66EA"/>
    <w:rsid w:val="00F0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7E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3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3145</Characters>
  <Application>Microsoft Office Word</Application>
  <DocSecurity>0</DocSecurity>
  <Lines>26</Lines>
  <Paragraphs>7</Paragraphs>
  <ScaleCrop>false</ScaleCrop>
  <Company>HP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2026-07-19T09:29:00Z</dcterms:created>
  <dcterms:modified xsi:type="dcterms:W3CDTF">2026-07-19T09:31:00Z</dcterms:modified>
</cp:coreProperties>
</file>